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EC" w:rsidRPr="00EE2C9F" w:rsidRDefault="00C07708" w:rsidP="00197D80">
      <w:pPr>
        <w:pStyle w:val="a4"/>
        <w:rPr>
          <w:sz w:val="40"/>
          <w:szCs w:val="40"/>
          <w:lang w:val="uk-UA" w:eastAsia="en-US"/>
        </w:rPr>
      </w:pPr>
      <w:r>
        <w:rPr>
          <w:rFonts w:ascii="Calibri" w:hAnsi="Calibri"/>
          <w:noProof/>
          <w:sz w:val="22"/>
          <w:szCs w:val="22"/>
        </w:rPr>
        <w:pict>
          <v:roundrect id="_x0000_s1026" style="position:absolute;left:0;text-align:left;margin-left:135pt;margin-top:27pt;width:147.85pt;height:49.05pt;z-index:1" arcsize="10923f">
            <v:textbox>
              <w:txbxContent>
                <w:p w:rsidR="003249EC" w:rsidRPr="00121E91" w:rsidRDefault="003249EC" w:rsidP="001C4B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Загальні</w:t>
                  </w:r>
                  <w:proofErr w:type="spellEnd"/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збори</w:t>
                  </w:r>
                  <w:proofErr w:type="spellEnd"/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колективу</w:t>
                  </w:r>
                  <w:proofErr w:type="spellEnd"/>
                </w:p>
              </w:txbxContent>
            </v:textbox>
          </v:roundrect>
        </w:pict>
      </w:r>
      <w:r w:rsidR="003249EC" w:rsidRPr="00EE2C9F">
        <w:rPr>
          <w:lang w:val="uk-UA" w:eastAsia="en-US"/>
        </w:rPr>
        <w:t>СТРУКТУРА ТА ОРГ</w:t>
      </w:r>
      <w:r w:rsidR="003249EC">
        <w:rPr>
          <w:lang w:val="uk-UA" w:eastAsia="en-US"/>
        </w:rPr>
        <w:t>АНИ</w:t>
      </w:r>
      <w:r w:rsidR="003249EC" w:rsidRPr="00EE2C9F">
        <w:rPr>
          <w:lang w:val="uk-UA" w:eastAsia="en-US"/>
        </w:rPr>
        <w:t xml:space="preserve"> УПРАВЛІННЯ</w:t>
      </w:r>
      <w:r w:rsidR="003249EC">
        <w:rPr>
          <w:lang w:val="uk-UA" w:eastAsia="en-US"/>
        </w:rPr>
        <w:t xml:space="preserve"> ЗАКЛАДУ ОСВІТИ</w:t>
      </w:r>
    </w:p>
    <w:p w:rsidR="003249EC" w:rsidRPr="001C4BCD" w:rsidRDefault="003249EC" w:rsidP="001C4BCD">
      <w:pPr>
        <w:rPr>
          <w:rFonts w:ascii="Times New Roman" w:hAnsi="Times New Roman"/>
          <w:sz w:val="36"/>
          <w:szCs w:val="36"/>
          <w:lang w:val="uk-UA" w:eastAsia="en-US"/>
        </w:rPr>
      </w:pPr>
    </w:p>
    <w:p w:rsidR="003249EC" w:rsidRPr="001C4BCD" w:rsidRDefault="00C07708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9.55pt;margin-top:17.4pt;width:86.45pt;height:23.4pt;flip:x;z-index:31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04.5pt;margin-top:17.4pt;width:99.5pt;height:23.4pt;z-index:30" o:connectortype="straight">
            <v:stroke endarrow="block"/>
          </v:shape>
        </w:pict>
      </w:r>
      <w:r>
        <w:rPr>
          <w:noProof/>
        </w:rPr>
        <w:pict>
          <v:roundrect id="_x0000_s1029" style="position:absolute;margin-left:304pt;margin-top:9.6pt;width:147.85pt;height:49.05pt;z-index:2" arcsize="10923f">
            <v:textbox>
              <w:txbxContent>
                <w:p w:rsidR="003249EC" w:rsidRPr="00121E91" w:rsidRDefault="003249EC" w:rsidP="001C4B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Батьківська</w:t>
                  </w:r>
                  <w:proofErr w:type="spellEnd"/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рада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28.3pt;margin-top:17.4pt;width:147.85pt;height:49.05pt;z-index:3" arcsize="10923f">
            <v:textbox>
              <w:txbxContent>
                <w:p w:rsidR="003249EC" w:rsidRPr="00121E91" w:rsidRDefault="003249EC" w:rsidP="001C4B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Педагогічна рада</w:t>
                  </w:r>
                </w:p>
              </w:txbxContent>
            </v:textbox>
          </v:roundrect>
        </w:pict>
      </w:r>
    </w:p>
    <w:p w:rsidR="003249EC" w:rsidRPr="001C4BCD" w:rsidRDefault="00C07708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shape id="_x0000_s1031" type="#_x0000_t32" style="position:absolute;margin-left:119.9pt;margin-top:20.1pt;width:84.6pt;height:31.75pt;z-index:33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13.8pt;margin-top:13.95pt;width:90.2pt;height:37.9pt;flip:x;z-index:32" o:connectortype="straight">
            <v:stroke endarrow="block"/>
          </v:shape>
        </w:pict>
      </w:r>
    </w:p>
    <w:p w:rsidR="003249EC" w:rsidRPr="001C4BCD" w:rsidRDefault="00C07708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roundrect id="_x0000_s1033" style="position:absolute;margin-left:134.75pt;margin-top:18.05pt;width:147.85pt;height:49.05pt;z-index:4" arcsize="10923f">
            <v:textbox>
              <w:txbxContent>
                <w:p w:rsidR="003249EC" w:rsidRPr="00121E91" w:rsidRDefault="003249EC" w:rsidP="001C4BCD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Директор </w:t>
                  </w:r>
                </w:p>
              </w:txbxContent>
            </v:textbox>
          </v:roundrect>
        </w:pict>
      </w:r>
    </w:p>
    <w:p w:rsidR="003249EC" w:rsidRPr="001C4BCD" w:rsidRDefault="00C07708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shape id="_x0000_s1034" type="#_x0000_t32" style="position:absolute;margin-left:204.5pt;margin-top:33.3pt;width:139pt;height:72.85pt;z-index:29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08.8pt;margin-top:33.3pt;width:116.45pt;height:27.15pt;z-index:3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1.4pt;margin-top:33.3pt;width:183.1pt;height:65.45pt;flip:x;z-index:23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04.5pt;margin-top:33.3pt;width:0;height:65.45pt;z-index:36" o:connectortype="straight">
            <v:stroke endarrow="block"/>
          </v:shape>
        </w:pict>
      </w:r>
    </w:p>
    <w:p w:rsidR="003249EC" w:rsidRPr="001C4BCD" w:rsidRDefault="00C07708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shape id="_x0000_s1038" type="#_x0000_t32" style="position:absolute;margin-left:470.65pt;margin-top:33.35pt;width:16.35pt;height:.05pt;z-index:35" o:connectortype="straight"/>
        </w:pict>
      </w:r>
      <w:r>
        <w:rPr>
          <w:noProof/>
        </w:rPr>
        <w:pict>
          <v:roundrect id="_x0000_s1039" style="position:absolute;margin-left:322.8pt;margin-top:10.85pt;width:147.85pt;height:49.05pt;z-index:5" arcsize="10923f">
            <v:textbox style="mso-next-textbox:#_x0000_s1039">
              <w:txbxContent>
                <w:p w:rsidR="003249EC" w:rsidRPr="00EE2C9F" w:rsidRDefault="003249EC" w:rsidP="00EE2C9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сестра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медична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старша</w:t>
                  </w:r>
                  <w:proofErr w:type="spellEnd"/>
                </w:p>
              </w:txbxContent>
            </v:textbox>
          </v:roundrect>
        </w:pict>
      </w:r>
    </w:p>
    <w:p w:rsidR="003249EC" w:rsidRPr="001C4BCD" w:rsidRDefault="00C07708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40" style="position:absolute;z-index:49" from="486pt,0" to="486pt,441pt"/>
        </w:pict>
      </w:r>
      <w:r>
        <w:rPr>
          <w:noProof/>
        </w:rPr>
        <w:pict>
          <v:roundrect id="_x0000_s1042" style="position:absolute;margin-left:-7.75pt;margin-top:31.15pt;width:120.55pt;height:49.05pt;z-index:7" arcsize="10923f">
            <v:textbox style="mso-next-textbox:#_x0000_s1042">
              <w:txbxContent>
                <w:p w:rsidR="003249EC" w:rsidRPr="00121E91" w:rsidRDefault="003249EC" w:rsidP="001C4B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ихователь</w:t>
                  </w:r>
                  <w:proofErr w:type="spellEnd"/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методист</w:t>
                  </w:r>
                </w:p>
              </w:txbxContent>
            </v:textbox>
          </v:roundrect>
        </w:pict>
      </w:r>
    </w:p>
    <w:p w:rsidR="003249EC" w:rsidRPr="001C4BCD" w:rsidRDefault="00197D80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43" style="position:absolute;z-index:40" from="126pt,20.2pt" to="126pt,459.1pt"/>
        </w:pict>
      </w:r>
      <w:r>
        <w:rPr>
          <w:noProof/>
        </w:rPr>
        <w:pict>
          <v:shape id="_x0000_s1049" type="#_x0000_t32" style="position:absolute;margin-left:-29.4pt;margin-top:24.95pt;width:3.7pt;height:461.15pt;flip:x;z-index:22" o:connectortype="straight"/>
        </w:pict>
      </w:r>
      <w:r w:rsidR="00C07708">
        <w:rPr>
          <w:noProof/>
        </w:rPr>
        <w:pict>
          <v:line id="_x0000_s1044" style="position:absolute;z-index:44" from="126pt,20.2pt" to="2in,20.2pt"/>
        </w:pict>
      </w:r>
      <w:r w:rsidR="00C07708">
        <w:rPr>
          <w:noProof/>
        </w:rPr>
        <w:pict>
          <v:roundrect id="_x0000_s1045" style="position:absolute;margin-left:143pt;margin-top:.75pt;width:129.7pt;height:46.45pt;z-index:6" arcsize="10923f">
            <v:textbox style="mso-next-textbox:#_x0000_s1045">
              <w:txbxContent>
                <w:p w:rsidR="003249EC" w:rsidRPr="00121E91" w:rsidRDefault="003249EC" w:rsidP="00EE2C9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завідувач</w:t>
                  </w:r>
                  <w:proofErr w:type="spellEnd"/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1E91">
                    <w:rPr>
                      <w:rFonts w:ascii="Times New Roman" w:hAnsi="Times New Roman"/>
                      <w:sz w:val="28"/>
                      <w:szCs w:val="28"/>
                    </w:rPr>
                    <w:t>господарства</w:t>
                  </w:r>
                  <w:proofErr w:type="spellEnd"/>
                </w:p>
                <w:p w:rsidR="003249EC" w:rsidRDefault="003249EC" w:rsidP="001C4B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C07708">
        <w:rPr>
          <w:noProof/>
        </w:rPr>
        <w:pict>
          <v:shape id="_x0000_s1046" type="#_x0000_t32" style="position:absolute;margin-left:112.8pt;margin-top:13.05pt;width:30.25pt;height:0;z-index:37" o:connectortype="straight">
            <v:stroke startarrow="block" endarrow="block"/>
          </v:shape>
        </w:pict>
      </w:r>
      <w:r w:rsidR="00C07708">
        <w:rPr>
          <w:noProof/>
        </w:rPr>
        <w:pict>
          <v:shape id="_x0000_s1047" type="#_x0000_t32" style="position:absolute;margin-left:272.75pt;margin-top:24.95pt;width:21.75pt;height:0;flip:x;z-index:38" o:connectortype="straight">
            <v:stroke startarrow="block" endarrow="block"/>
          </v:shape>
        </w:pict>
      </w:r>
      <w:r w:rsidR="00C07708">
        <w:rPr>
          <w:noProof/>
        </w:rPr>
        <w:pict>
          <v:roundrect id="_x0000_s1048" style="position:absolute;margin-left:294.5pt;margin-top:9.25pt;width:110.75pt;height:27pt;z-index:13" arcsize="10923f">
            <v:textbox>
              <w:txbxContent>
                <w:p w:rsidR="003249EC" w:rsidRPr="00685B6E" w:rsidRDefault="003249EC" w:rsidP="005F76B4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діловод</w:t>
                  </w:r>
                  <w:proofErr w:type="spellEnd"/>
                </w:p>
              </w:txbxContent>
            </v:textbox>
          </v:roundrect>
        </w:pict>
      </w:r>
      <w:r w:rsidR="00C07708">
        <w:rPr>
          <w:noProof/>
        </w:rPr>
        <w:pict>
          <v:shape id="_x0000_s1050" type="#_x0000_t32" style="position:absolute;margin-left:-28.3pt;margin-top:15.5pt;width:20.55pt;height:.05pt;flip:x;z-index:21" o:connectortype="straight"/>
        </w:pict>
      </w:r>
    </w:p>
    <w:p w:rsidR="003249EC" w:rsidRPr="001C4BCD" w:rsidRDefault="00C07708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roundrect id="_x0000_s1051" style="position:absolute;margin-left:153pt;margin-top:31.4pt;width:110.75pt;height:27pt;z-index:14" arcsize="10923f">
            <v:textbox>
              <w:txbxContent>
                <w:p w:rsidR="003249EC" w:rsidRPr="00685B6E" w:rsidRDefault="003249EC" w:rsidP="008B213F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кастелянка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351pt;margin-top:25.7pt;width:112.9pt;height:32.7pt;z-index:17" arcsize="10923f">
            <v:textbox>
              <w:txbxContent>
                <w:p w:rsidR="003249EC" w:rsidRPr="00685B6E" w:rsidRDefault="003249EC" w:rsidP="00EE2C9F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кухар</w:t>
                  </w:r>
                  <w:proofErr w:type="spellEnd"/>
                </w:p>
              </w:txbxContent>
            </v:textbox>
          </v:roundrect>
        </w:pict>
      </w:r>
    </w:p>
    <w:p w:rsidR="003249EC" w:rsidRPr="001C4BCD" w:rsidRDefault="00C07708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53" style="position:absolute;z-index:46" from="414pt,24.6pt" to="414pt,51.6pt">
            <v:stroke startarrow="block" endarrow="block"/>
          </v:line>
        </w:pict>
      </w:r>
      <w:r>
        <w:rPr>
          <w:noProof/>
        </w:rPr>
        <w:pict>
          <v:line id="_x0000_s1054" style="position:absolute;z-index:45" from="3in,24.6pt" to="3in,51.6pt">
            <v:stroke startarrow="block" endarrow="block"/>
          </v:line>
        </w:pict>
      </w:r>
      <w:r>
        <w:rPr>
          <w:noProof/>
        </w:rPr>
        <w:pict>
          <v:line id="_x0000_s1055" style="position:absolute;flip:y;z-index:43" from="126pt,15.6pt" to="153pt,15.6pt">
            <v:stroke endarrow="block"/>
          </v:line>
        </w:pict>
      </w:r>
      <w:r>
        <w:rPr>
          <w:noProof/>
        </w:rPr>
        <w:pict>
          <v:shape id="_x0000_s1056" type="#_x0000_t32" style="position:absolute;margin-left:463.9pt;margin-top:4.6pt;width:22.3pt;height:.05pt;flip:x;z-index:28" o:connectortype="straight">
            <v:stroke endarrow="block"/>
          </v:shape>
        </w:pict>
      </w:r>
      <w:r>
        <w:rPr>
          <w:noProof/>
        </w:rPr>
        <w:pict>
          <v:roundrect id="_x0000_s1057" style="position:absolute;margin-left:-7.75pt;margin-top:8.85pt;width:115.2pt;height:56.4pt;z-index:10" arcsize="10923f">
            <v:textbox>
              <w:txbxContent>
                <w:p w:rsidR="003249EC" w:rsidRPr="00685B6E" w:rsidRDefault="003249EC" w:rsidP="008B213F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музичний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керівник</w:t>
                  </w:r>
                  <w:proofErr w:type="spellEnd"/>
                </w:p>
              </w:txbxContent>
            </v:textbox>
          </v:roundrect>
        </w:pict>
      </w:r>
    </w:p>
    <w:p w:rsidR="003249EC" w:rsidRPr="001C4BCD" w:rsidRDefault="00C07708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roundrect id="_x0000_s1058" style="position:absolute;margin-left:351pt;margin-top:17.8pt;width:110.65pt;height:50.6pt;z-index:18" arcsize="10923f">
            <v:textbox>
              <w:txbxContent>
                <w:p w:rsidR="003249EC" w:rsidRPr="00685B6E" w:rsidRDefault="003249EC" w:rsidP="00EE2C9F">
                  <w:pPr>
                    <w:jc w:val="center"/>
                    <w:rPr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ідсобний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робітник</w:t>
                  </w:r>
                  <w:proofErr w:type="spellEnd"/>
                </w:p>
                <w:p w:rsidR="003249EC" w:rsidRPr="00EE2C9F" w:rsidRDefault="003249EC" w:rsidP="00EE2C9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2in;margin-top:17.8pt;width:153pt;height:63pt;z-index:15" arcsize="10923f">
            <v:textbox>
              <w:txbxContent>
                <w:p w:rsidR="003249EC" w:rsidRPr="00685B6E" w:rsidRDefault="003249EC" w:rsidP="008B213F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машині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прання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ремонту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спецодягу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білизни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0" type="#_x0000_t32" style="position:absolute;margin-left:-28.3pt;margin-top:2.85pt;width:25pt;height:1.35pt;z-index:26" o:connectortype="straight">
            <v:stroke endarrow="block"/>
          </v:shape>
        </w:pict>
      </w:r>
    </w:p>
    <w:p w:rsidR="003249EC" w:rsidRPr="001C4BCD" w:rsidRDefault="00C07708" w:rsidP="001C4BCD">
      <w:pPr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61" style="position:absolute;z-index:53" from="45pt,2pt" to="45pt,29pt">
            <v:stroke startarrow="block" endarrow="block"/>
          </v:line>
        </w:pict>
      </w:r>
      <w:r>
        <w:rPr>
          <w:noProof/>
        </w:rPr>
        <w:pict>
          <v:line id="_x0000_s1062" style="position:absolute;flip:y;z-index:42" from="126pt,20pt" to="2in,20pt">
            <v:stroke endarrow="block"/>
          </v:line>
        </w:pict>
      </w:r>
      <w:r>
        <w:rPr>
          <w:noProof/>
        </w:rPr>
        <w:pict>
          <v:shape id="_x0000_s1063" type="#_x0000_t32" style="position:absolute;margin-left:471.45pt;margin-top:11.85pt;width:15.55pt;height:0;flip:x;z-index:39" o:connectortype="straight">
            <v:stroke endarrow="block"/>
          </v:shape>
        </w:pict>
      </w:r>
      <w:r>
        <w:rPr>
          <w:noProof/>
        </w:rPr>
        <w:pict>
          <v:roundrect id="_x0000_s1064" style="position:absolute;margin-left:-3.3pt;margin-top:27.55pt;width:110.75pt;height:46.85pt;z-index:11" arcsize="10923f">
            <v:textbox>
              <w:txbxContent>
                <w:p w:rsidR="003249EC" w:rsidRPr="00685B6E" w:rsidRDefault="003249EC" w:rsidP="008B213F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практичний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психолог</w:t>
                  </w:r>
                </w:p>
              </w:txbxContent>
            </v:textbox>
          </v:roundrect>
        </w:pict>
      </w:r>
    </w:p>
    <w:p w:rsidR="003249EC" w:rsidRPr="001C4BCD" w:rsidRDefault="00C07708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65" style="position:absolute;z-index:47" from="414pt,4.2pt" to="414pt,22.2pt">
            <v:stroke startarrow="block" endarrow="block"/>
          </v:line>
        </w:pict>
      </w:r>
      <w:r>
        <w:rPr>
          <w:noProof/>
        </w:rPr>
        <w:pict>
          <v:roundrect id="_x0000_s1066" style="position:absolute;margin-left:2in;margin-top:31.2pt;width:137.85pt;height:81.95pt;z-index:8" arcsize="10923f">
            <v:textbox>
              <w:txbxContent>
                <w:p w:rsidR="003249EC" w:rsidRDefault="003249EC" w:rsidP="008B2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робітник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комплексного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обслуговування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й ремонту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будівель</w:t>
                  </w:r>
                  <w:proofErr w:type="spellEnd"/>
                </w:p>
                <w:p w:rsidR="003249EC" w:rsidRDefault="003249EC" w:rsidP="001C4B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249EC" w:rsidRPr="00DA75CE" w:rsidRDefault="003249EC" w:rsidP="001C4B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margin-left:5in;margin-top:22.2pt;width:104.15pt;height:27pt;z-index:20" arcsize="10923f">
            <v:textbox>
              <w:txbxContent>
                <w:p w:rsidR="003249EC" w:rsidRPr="00685B6E" w:rsidRDefault="003249EC" w:rsidP="00EE2C9F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комірник</w:t>
                  </w:r>
                  <w:proofErr w:type="spellEnd"/>
                </w:p>
                <w:p w:rsidR="003249EC" w:rsidRPr="00685B6E" w:rsidRDefault="003249EC" w:rsidP="000C6827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68" type="#_x0000_t32" style="position:absolute;margin-left:468pt;margin-top:31.2pt;width:19.35pt;height:0;flip:x;z-index:27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-28.15pt;margin-top:15.7pt;width:25pt;height:0;z-index:24" o:connectortype="straight">
            <v:stroke endarrow="block"/>
          </v:shape>
        </w:pict>
      </w:r>
      <w:r w:rsidR="003249EC" w:rsidRPr="001C4BCD">
        <w:rPr>
          <w:rFonts w:ascii="Times New Roman" w:hAnsi="Times New Roman"/>
          <w:sz w:val="36"/>
          <w:szCs w:val="36"/>
          <w:lang w:val="uk-UA" w:eastAsia="en-US"/>
        </w:rPr>
        <w:tab/>
      </w:r>
    </w:p>
    <w:p w:rsidR="003249EC" w:rsidRPr="001C4BCD" w:rsidRDefault="00C07708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line id="_x0000_s1070" style="position:absolute;z-index:52" from="45pt,6.4pt" to="45pt,42.4pt">
            <v:stroke startarrow="block" endarrow="block"/>
          </v:line>
        </w:pict>
      </w:r>
    </w:p>
    <w:p w:rsidR="003249EC" w:rsidRPr="001C4BCD" w:rsidRDefault="00197D80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shape id="_x0000_s1072" type="#_x0000_t32" style="position:absolute;margin-left:-29.4pt;margin-top:28.4pt;width:20.4pt;height:0;z-index:25" o:connectortype="straight">
            <v:stroke endarrow="block"/>
          </v:shape>
        </w:pict>
      </w:r>
      <w:r w:rsidR="00C07708">
        <w:rPr>
          <w:noProof/>
        </w:rPr>
        <w:pict>
          <v:line id="_x0000_s1071" style="position:absolute;flip:y;z-index:41" from="126pt,8.6pt" to="2in,8.6pt">
            <v:stroke endarrow="block"/>
          </v:line>
        </w:pict>
      </w:r>
      <w:r w:rsidR="00C07708">
        <w:rPr>
          <w:noProof/>
        </w:rPr>
        <w:pict>
          <v:roundrect id="_x0000_s1073" style="position:absolute;margin-left:-7.75pt;margin-top:13.6pt;width:110.75pt;height:38pt;z-index:9" arcsize="10923f">
            <v:textbox>
              <w:txbxContent>
                <w:p w:rsidR="003249EC" w:rsidRPr="00685B6E" w:rsidRDefault="003249EC" w:rsidP="009B4ADD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вихователі</w:t>
                  </w:r>
                  <w:proofErr w:type="spellEnd"/>
                </w:p>
              </w:txbxContent>
            </v:textbox>
          </v:roundrect>
        </w:pict>
      </w:r>
    </w:p>
    <w:p w:rsidR="00197D80" w:rsidRDefault="00197D80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rFonts w:ascii="Times New Roman" w:hAnsi="Times New Roman"/>
          <w:noProof/>
          <w:sz w:val="36"/>
          <w:szCs w:val="36"/>
        </w:rPr>
        <w:pict>
          <v:line id="_x0000_s1082" style="position:absolute;z-index:54" from="45pt,17.8pt" to="45pt,53.8pt">
            <v:stroke startarrow="block" endarrow="block"/>
          </v:line>
        </w:pict>
      </w:r>
    </w:p>
    <w:p w:rsidR="003249EC" w:rsidRPr="001C4BCD" w:rsidRDefault="00197D80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roundrect id="_x0000_s1083" style="position:absolute;margin-left:-14.55pt;margin-top:20pt;width:127.35pt;height:38.9pt;z-index:55" arcsize="10923f">
            <v:textbox>
              <w:txbxContent>
                <w:p w:rsidR="00197D80" w:rsidRPr="00197D80" w:rsidRDefault="00197D80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97D8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Вчитель- логопед</w:t>
                  </w:r>
                </w:p>
              </w:txbxContent>
            </v:textbox>
          </v:roundrect>
        </w:pict>
      </w:r>
      <w:r w:rsidR="00C07708">
        <w:rPr>
          <w:noProof/>
        </w:rPr>
        <w:pict>
          <v:roundrect id="_x0000_s1075" style="position:absolute;margin-left:2in;margin-top:28.8pt;width:137.85pt;height:42pt;z-index:19" arcsize="10923f">
            <v:textbox>
              <w:txbxContent>
                <w:p w:rsidR="003249EC" w:rsidRPr="00685B6E" w:rsidRDefault="003249EC" w:rsidP="005F76B4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двірник</w:t>
                  </w:r>
                  <w:proofErr w:type="spellEnd"/>
                </w:p>
              </w:txbxContent>
            </v:textbox>
          </v:roundrect>
        </w:pict>
      </w:r>
    </w:p>
    <w:p w:rsidR="003249EC" w:rsidRPr="001C4BCD" w:rsidRDefault="00197D80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shape id="_x0000_s1086" type="#_x0000_t32" style="position:absolute;margin-left:-34.95pt;margin-top:2.6pt;width:20.4pt;height:0;z-index:57" o:connectortype="straight">
            <v:stroke endarrow="block"/>
          </v:shape>
        </w:pict>
      </w:r>
      <w:r>
        <w:rPr>
          <w:noProof/>
        </w:rPr>
        <w:pict>
          <v:line id="_x0000_s1074" style="position:absolute;z-index:51" from="45pt,25.1pt" to="45pt,58.05pt">
            <v:stroke startarrow="block" endarrow="block"/>
          </v:line>
        </w:pict>
      </w:r>
      <w:r w:rsidR="00C07708">
        <w:rPr>
          <w:noProof/>
        </w:rPr>
        <w:pict>
          <v:line id="_x0000_s1076" style="position:absolute;flip:y;z-index:48" from="126pt,13pt" to="2in,13pt">
            <v:stroke endarrow="block"/>
          </v:line>
        </w:pict>
      </w:r>
    </w:p>
    <w:p w:rsidR="003249EC" w:rsidRPr="001C4BCD" w:rsidRDefault="00197D80" w:rsidP="001C4BCD">
      <w:pPr>
        <w:tabs>
          <w:tab w:val="left" w:pos="6434"/>
        </w:tabs>
        <w:rPr>
          <w:rFonts w:ascii="Times New Roman" w:hAnsi="Times New Roman"/>
          <w:sz w:val="36"/>
          <w:szCs w:val="36"/>
          <w:lang w:val="uk-UA" w:eastAsia="en-US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4" type="#_x0000_t176" style="position:absolute;margin-left:-7.75pt;margin-top:24.2pt;width:127.3pt;height:49.55pt;z-index:56">
            <v:textbox style="mso-next-textbox:#_x0000_s1084">
              <w:txbxContent>
                <w:p w:rsidR="00197D80" w:rsidRPr="00197D80" w:rsidRDefault="00197D80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97D8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Асистент вихователя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32" style="position:absolute;margin-left:126pt;margin-top:29.5pt;width:20.4pt;height:0;z-index:59" o:connectortype="straight">
            <v:stroke endarrow="block"/>
          </v:shape>
        </w:pict>
      </w:r>
      <w:r w:rsidR="00C07708">
        <w:rPr>
          <w:noProof/>
        </w:rPr>
        <w:pict>
          <v:roundrect id="_x0000_s1077" style="position:absolute;margin-left:2in;margin-top:24.2pt;width:110.75pt;height:27pt;z-index:16" arcsize="10923f">
            <v:textbox style="mso-next-textbox:#_x0000_s1077">
              <w:txbxContent>
                <w:p w:rsidR="003249EC" w:rsidRPr="00685B6E" w:rsidRDefault="003249EC" w:rsidP="005F76B4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сторож</w:t>
                  </w:r>
                </w:p>
              </w:txbxContent>
            </v:textbox>
          </v:roundrect>
        </w:pict>
      </w:r>
    </w:p>
    <w:p w:rsidR="00197D80" w:rsidRDefault="00197D80" w:rsidP="001C4BCD">
      <w:pPr>
        <w:rPr>
          <w:lang w:val="uk-UA"/>
        </w:rPr>
      </w:pPr>
      <w:r>
        <w:rPr>
          <w:noProof/>
        </w:rPr>
        <w:pict>
          <v:shape id="_x0000_s1087" type="#_x0000_t32" style="position:absolute;margin-left:-25.7pt;margin-top:1.55pt;width:20.4pt;height:0;z-index:58" o:connectortype="straight">
            <v:stroke endarrow="block"/>
          </v:shape>
        </w:pict>
      </w:r>
    </w:p>
    <w:p w:rsidR="003249EC" w:rsidRPr="001C4BCD" w:rsidRDefault="00197D80" w:rsidP="001C4BCD">
      <w:pPr>
        <w:rPr>
          <w:lang w:val="uk-UA"/>
        </w:rPr>
      </w:pPr>
      <w:bookmarkStart w:id="0" w:name="_GoBack"/>
      <w:bookmarkEnd w:id="0"/>
      <w:r>
        <w:rPr>
          <w:noProof/>
        </w:rPr>
        <w:pict>
          <v:shape id="_x0000_s1089" type="#_x0000_t32" style="position:absolute;margin-left:-25.7pt;margin-top:55.1pt;width:137.6pt;height:3.55pt;flip:y;z-index:60" o:connectortype="straight">
            <v:stroke endarrow="block"/>
          </v:shape>
        </w:pict>
      </w:r>
      <w:r>
        <w:rPr>
          <w:noProof/>
        </w:rPr>
        <w:pict>
          <v:roundrect id="_x0000_s1079" style="position:absolute;margin-left:112.8pt;margin-top:28.05pt;width:141.95pt;height:47.15pt;z-index:12" arcsize="10923f">
            <v:textbox>
              <w:txbxContent>
                <w:p w:rsidR="003249EC" w:rsidRPr="00685B6E" w:rsidRDefault="003249EC" w:rsidP="008B213F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помічники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вихователя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line id="_x0000_s1078" style="position:absolute;flip:x y;z-index:50" from="272.75pt,35.4pt" to="486pt,35.4pt">
            <v:stroke endarrow="block"/>
          </v:line>
        </w:pict>
      </w:r>
    </w:p>
    <w:sectPr w:rsidR="003249EC" w:rsidRPr="001C4BCD" w:rsidSect="009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08" w:rsidRDefault="00C07708" w:rsidP="00197D80">
      <w:pPr>
        <w:spacing w:after="0" w:line="240" w:lineRule="auto"/>
      </w:pPr>
      <w:r>
        <w:separator/>
      </w:r>
    </w:p>
  </w:endnote>
  <w:endnote w:type="continuationSeparator" w:id="0">
    <w:p w:rsidR="00C07708" w:rsidRDefault="00C07708" w:rsidP="0019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08" w:rsidRDefault="00C07708" w:rsidP="00197D80">
      <w:pPr>
        <w:spacing w:after="0" w:line="240" w:lineRule="auto"/>
      </w:pPr>
      <w:r>
        <w:separator/>
      </w:r>
    </w:p>
  </w:footnote>
  <w:footnote w:type="continuationSeparator" w:id="0">
    <w:p w:rsidR="00C07708" w:rsidRDefault="00C07708" w:rsidP="00197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2ED"/>
    <w:rsid w:val="00031975"/>
    <w:rsid w:val="000C6827"/>
    <w:rsid w:val="00121E91"/>
    <w:rsid w:val="00173209"/>
    <w:rsid w:val="00197D80"/>
    <w:rsid w:val="001C4BCD"/>
    <w:rsid w:val="002D5FD2"/>
    <w:rsid w:val="002E2601"/>
    <w:rsid w:val="003249EC"/>
    <w:rsid w:val="005F76B4"/>
    <w:rsid w:val="00685B6E"/>
    <w:rsid w:val="00811F00"/>
    <w:rsid w:val="008B213F"/>
    <w:rsid w:val="00964F0C"/>
    <w:rsid w:val="009B4ADD"/>
    <w:rsid w:val="009D6076"/>
    <w:rsid w:val="00A878C6"/>
    <w:rsid w:val="00B03474"/>
    <w:rsid w:val="00C00910"/>
    <w:rsid w:val="00C07708"/>
    <w:rsid w:val="00C152CF"/>
    <w:rsid w:val="00C607A2"/>
    <w:rsid w:val="00D05B01"/>
    <w:rsid w:val="00DA75CE"/>
    <w:rsid w:val="00DC5486"/>
    <w:rsid w:val="00DE6FD2"/>
    <w:rsid w:val="00EE2C9F"/>
    <w:rsid w:val="00F142ED"/>
    <w:rsid w:val="00F720A3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1"/>
        <o:r id="V:Rule4" type="connector" idref="#_x0000_s1032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46"/>
        <o:r id="V:Rule11" type="connector" idref="#_x0000_s1047"/>
        <o:r id="V:Rule12" type="connector" idref="#_x0000_s1049"/>
        <o:r id="V:Rule13" type="connector" idref="#_x0000_s1050"/>
        <o:r id="V:Rule14" type="connector" idref="#_x0000_s1056"/>
        <o:r id="V:Rule15" type="connector" idref="#_x0000_s1060"/>
        <o:r id="V:Rule16" type="connector" idref="#_x0000_s1063"/>
        <o:r id="V:Rule17" type="connector" idref="#_x0000_s1068"/>
        <o:r id="V:Rule18" type="connector" idref="#_x0000_s1069"/>
        <o:r id="V:Rule19" type="connector" idref="#_x0000_s1072"/>
        <o:r id="V:Rule20" type="connector" idref="#_x0000_s1086"/>
        <o:r id="V:Rule21" type="connector" idref="#_x0000_s1087"/>
        <o:r id="V:Rule22" type="connector" idref="#_x0000_s1088"/>
        <o:r id="V:Rule23" type="connector" idref="#_x0000_s10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7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F142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142ED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sid w:val="00F142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qFormat/>
    <w:locked/>
    <w:rsid w:val="00197D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197D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97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D80"/>
  </w:style>
  <w:style w:type="paragraph" w:styleId="a8">
    <w:name w:val="footer"/>
    <w:basedOn w:val="a"/>
    <w:link w:val="a9"/>
    <w:uiPriority w:val="99"/>
    <w:unhideWhenUsed/>
    <w:rsid w:val="00197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User</cp:lastModifiedBy>
  <cp:revision>11</cp:revision>
  <dcterms:created xsi:type="dcterms:W3CDTF">2017-12-13T17:02:00Z</dcterms:created>
  <dcterms:modified xsi:type="dcterms:W3CDTF">2023-09-25T12:23:00Z</dcterms:modified>
</cp:coreProperties>
</file>